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F2F" w:rsidRPr="00AE70C3" w:rsidRDefault="00AE70C3" w:rsidP="00AE70C3">
      <w:pPr>
        <w:spacing w:after="120"/>
        <w:ind w:firstLine="720"/>
        <w:jc w:val="both"/>
        <w:rPr>
          <w:sz w:val="36"/>
        </w:rPr>
      </w:pPr>
      <w:r w:rsidRPr="00AE70C3">
        <w:rPr>
          <w:sz w:val="36"/>
        </w:rPr>
        <w:t>Sometimes it is difficult to get up and go to work or school.  But just think about waking up and doing back breaking work every day!  In the two stories “A Day in the Life of Hamlin Garland” and “Jeremy’s Ways and Days,” we see two different types of working at a young age.  But can it be rewarding?  Evidence from the text just may show whose work is more rewarding.</w:t>
      </w:r>
    </w:p>
    <w:p w:rsidR="00AE70C3" w:rsidRPr="00AE70C3" w:rsidRDefault="00AE70C3" w:rsidP="00AE70C3">
      <w:pPr>
        <w:spacing w:after="120"/>
        <w:ind w:firstLine="720"/>
        <w:jc w:val="both"/>
        <w:rPr>
          <w:sz w:val="36"/>
        </w:rPr>
      </w:pPr>
      <w:r w:rsidRPr="00AE70C3">
        <w:rPr>
          <w:sz w:val="36"/>
        </w:rPr>
        <w:t>The story “A Day in the Life of Hamlin Garland” is about a boy who works hard on a farm.  He eats 4 days a day.  He works as hard as he can.  At the end of the day when all his work is done he is proud of himself for his work.</w:t>
      </w:r>
    </w:p>
    <w:p w:rsidR="00AE70C3" w:rsidRPr="00AE70C3" w:rsidRDefault="00AE70C3" w:rsidP="00AE70C3">
      <w:pPr>
        <w:spacing w:after="120"/>
        <w:ind w:firstLine="720"/>
        <w:jc w:val="both"/>
        <w:rPr>
          <w:sz w:val="36"/>
        </w:rPr>
      </w:pPr>
      <w:r w:rsidRPr="00AE70C3">
        <w:rPr>
          <w:sz w:val="36"/>
        </w:rPr>
        <w:t>The story “Jeremy’s Ways and Days” is about a boy who is always late to school.  His teacher and mother lectured him about working harder at everything.  He now has to do a lot of work, but at the end of the day he expects to get paid for doing it.</w:t>
      </w:r>
    </w:p>
    <w:p w:rsidR="00AE70C3" w:rsidRPr="00AE70C3" w:rsidRDefault="00AE70C3" w:rsidP="00AE70C3">
      <w:pPr>
        <w:spacing w:after="120"/>
        <w:ind w:firstLine="720"/>
        <w:jc w:val="both"/>
        <w:rPr>
          <w:sz w:val="36"/>
        </w:rPr>
      </w:pPr>
      <w:r w:rsidRPr="00AE70C3">
        <w:rPr>
          <w:sz w:val="36"/>
        </w:rPr>
        <w:t>I think that Hamlin’s work was more rewarding.  In paragraph ten of “A Day in the Life of Hamlin Garland” it says, “A binder’s job was a man’s job, and as Hamlin Garland sank back into bed at 8:30 that night, he felt proud to have it.”  Isn’t being proud a great reward?  He went to bed feeling proud that he has his job and he is happy with that.  He never complained about his work.</w:t>
      </w:r>
    </w:p>
    <w:p w:rsidR="00AE70C3" w:rsidRPr="00AE70C3" w:rsidRDefault="00AE70C3" w:rsidP="00AE70C3">
      <w:pPr>
        <w:spacing w:after="120"/>
        <w:ind w:firstLine="720"/>
        <w:jc w:val="both"/>
        <w:rPr>
          <w:sz w:val="36"/>
        </w:rPr>
      </w:pPr>
      <w:r w:rsidRPr="00AE70C3">
        <w:rPr>
          <w:sz w:val="36"/>
        </w:rPr>
        <w:t>In conclusion, Jeremy’s mother said this, “There are some kinds of work that must be done for their own sake, and getting them done is your sole reward!”  I definitely agree with t</w:t>
      </w:r>
      <w:bookmarkStart w:id="0" w:name="_GoBack"/>
      <w:bookmarkEnd w:id="0"/>
      <w:r w:rsidRPr="00AE70C3">
        <w:rPr>
          <w:sz w:val="36"/>
        </w:rPr>
        <w:t>his quote.  After I finish a project that took me forever, or finish cleaning my room, it satisfies me to see how good of a job that I did on it.  Even though I don’t quite enjoy working myself ragged, I still get joy from doing my best.</w:t>
      </w:r>
    </w:p>
    <w:sectPr w:rsidR="00AE70C3" w:rsidRPr="00AE70C3" w:rsidSect="00AE70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C3"/>
    <w:rsid w:val="0029232F"/>
    <w:rsid w:val="00A31C75"/>
    <w:rsid w:val="00AE7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its</cp:lastModifiedBy>
  <cp:revision>1</cp:revision>
  <dcterms:created xsi:type="dcterms:W3CDTF">2014-01-21T13:56:00Z</dcterms:created>
  <dcterms:modified xsi:type="dcterms:W3CDTF">2014-01-21T14:05:00Z</dcterms:modified>
</cp:coreProperties>
</file>